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3C" w:rsidRDefault="00AC793C" w:rsidP="00AC793C">
      <w:pPr>
        <w:pStyle w:val="1"/>
        <w:jc w:val="center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18885671" wp14:editId="4168DDAE">
            <wp:simplePos x="0" y="0"/>
            <wp:positionH relativeFrom="column">
              <wp:posOffset>2752725</wp:posOffset>
            </wp:positionH>
            <wp:positionV relativeFrom="paragraph">
              <wp:posOffset>-255601</wp:posOffset>
            </wp:positionV>
            <wp:extent cx="657225" cy="819785"/>
            <wp:effectExtent l="0" t="0" r="9525" b="0"/>
            <wp:wrapNone/>
            <wp:docPr id="1" name="Рисунок 1" descr="БутурлинскийМР_ПП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турлинскийМР_ПП-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7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93C" w:rsidRDefault="00AC793C" w:rsidP="00AC793C">
      <w:pPr>
        <w:pStyle w:val="1"/>
        <w:jc w:val="center"/>
        <w:rPr>
          <w:bCs/>
        </w:rPr>
      </w:pPr>
    </w:p>
    <w:p w:rsidR="00AC793C" w:rsidRDefault="00AC793C" w:rsidP="00AC793C">
      <w:pPr>
        <w:pStyle w:val="1"/>
        <w:jc w:val="center"/>
        <w:rPr>
          <w:bCs/>
        </w:rPr>
      </w:pPr>
    </w:p>
    <w:p w:rsidR="00AC793C" w:rsidRPr="00786EDD" w:rsidRDefault="00AC793C" w:rsidP="00AC793C">
      <w:pPr>
        <w:pStyle w:val="1"/>
        <w:jc w:val="center"/>
        <w:rPr>
          <w:bCs/>
        </w:rPr>
      </w:pPr>
      <w:r w:rsidRPr="00786EDD">
        <w:rPr>
          <w:bCs/>
        </w:rPr>
        <w:t>СОВЕТ ДЕПУТАТОВ</w:t>
      </w:r>
    </w:p>
    <w:p w:rsidR="00AC793C" w:rsidRPr="00786EDD" w:rsidRDefault="00AC793C" w:rsidP="00AC793C">
      <w:pPr>
        <w:pStyle w:val="1"/>
        <w:jc w:val="center"/>
        <w:rPr>
          <w:bCs/>
        </w:rPr>
      </w:pPr>
      <w:r w:rsidRPr="00786EDD">
        <w:rPr>
          <w:bCs/>
        </w:rPr>
        <w:t>БУТУРЛИНСКОГО МУНИЦИПАЛЬНОГО ОКРУГА</w:t>
      </w:r>
    </w:p>
    <w:p w:rsidR="00AC793C" w:rsidRPr="00786EDD" w:rsidRDefault="00AC793C" w:rsidP="00AC793C">
      <w:pPr>
        <w:jc w:val="center"/>
        <w:rPr>
          <w:b/>
          <w:bCs/>
          <w:sz w:val="28"/>
        </w:rPr>
      </w:pPr>
      <w:r w:rsidRPr="00786EDD">
        <w:rPr>
          <w:b/>
          <w:bCs/>
          <w:sz w:val="28"/>
        </w:rPr>
        <w:t>НИЖЕГОРОДСКОЙ ОБЛАСТИ</w:t>
      </w:r>
    </w:p>
    <w:p w:rsidR="00AC793C" w:rsidRPr="00786EDD" w:rsidRDefault="00AC793C" w:rsidP="00AC793C">
      <w:pPr>
        <w:jc w:val="center"/>
        <w:rPr>
          <w:b/>
          <w:sz w:val="28"/>
          <w:szCs w:val="28"/>
        </w:rPr>
      </w:pPr>
    </w:p>
    <w:p w:rsidR="00AC793C" w:rsidRDefault="00AC793C" w:rsidP="00AC793C">
      <w:pPr>
        <w:pStyle w:val="6"/>
        <w:spacing w:line="360" w:lineRule="auto"/>
        <w:rPr>
          <w:b/>
          <w:szCs w:val="44"/>
        </w:rPr>
      </w:pPr>
      <w:r w:rsidRPr="00786EDD">
        <w:rPr>
          <w:b/>
          <w:szCs w:val="44"/>
        </w:rPr>
        <w:t>Р Е Ш Е Н И Е</w:t>
      </w:r>
      <w:r>
        <w:rPr>
          <w:b/>
          <w:szCs w:val="4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083"/>
      </w:tblGrid>
      <w:tr w:rsidR="00AC793C" w:rsidTr="00441B4A">
        <w:tc>
          <w:tcPr>
            <w:tcW w:w="4814" w:type="dxa"/>
          </w:tcPr>
          <w:p w:rsidR="00AC793C" w:rsidRDefault="00E10AEC" w:rsidP="00017F06">
            <w:r>
              <w:rPr>
                <w:sz w:val="28"/>
              </w:rPr>
              <w:t>о</w:t>
            </w:r>
            <w:r w:rsidR="00AC793C" w:rsidRPr="00AA3321">
              <w:rPr>
                <w:sz w:val="28"/>
              </w:rPr>
              <w:t>т</w:t>
            </w:r>
            <w:r>
              <w:rPr>
                <w:sz w:val="28"/>
              </w:rPr>
              <w:t xml:space="preserve"> </w:t>
            </w:r>
            <w:r w:rsidR="00E00C45">
              <w:rPr>
                <w:sz w:val="28"/>
              </w:rPr>
              <w:t xml:space="preserve"> </w:t>
            </w:r>
            <w:r w:rsidR="00017F06">
              <w:rPr>
                <w:sz w:val="28"/>
              </w:rPr>
              <w:t>25 декабря 2025 г.</w:t>
            </w:r>
            <w:bookmarkStart w:id="0" w:name="_GoBack"/>
            <w:bookmarkEnd w:id="0"/>
          </w:p>
        </w:tc>
        <w:tc>
          <w:tcPr>
            <w:tcW w:w="4083" w:type="dxa"/>
          </w:tcPr>
          <w:p w:rsidR="00AC793C" w:rsidRDefault="00447162" w:rsidP="00017F06">
            <w:pPr>
              <w:tabs>
                <w:tab w:val="left" w:pos="3550"/>
              </w:tabs>
              <w:ind w:right="317"/>
              <w:jc w:val="right"/>
            </w:pPr>
            <w:r>
              <w:rPr>
                <w:sz w:val="28"/>
              </w:rPr>
              <w:t xml:space="preserve">     </w:t>
            </w:r>
            <w:r w:rsidR="00DF7FCF">
              <w:rPr>
                <w:sz w:val="28"/>
              </w:rPr>
              <w:t xml:space="preserve">   </w:t>
            </w:r>
            <w:r w:rsidR="00E10AEC">
              <w:rPr>
                <w:sz w:val="28"/>
              </w:rPr>
              <w:t xml:space="preserve">№ </w:t>
            </w:r>
            <w:r w:rsidR="00017F06">
              <w:rPr>
                <w:sz w:val="28"/>
              </w:rPr>
              <w:t>93</w:t>
            </w:r>
          </w:p>
        </w:tc>
      </w:tr>
    </w:tbl>
    <w:p w:rsidR="00AC793C" w:rsidRPr="00CD1FA2" w:rsidRDefault="00AC793C" w:rsidP="00AC793C">
      <w:pPr>
        <w:rPr>
          <w:sz w:val="28"/>
          <w:szCs w:val="28"/>
        </w:rPr>
      </w:pPr>
    </w:p>
    <w:p w:rsidR="00DF7FCF" w:rsidRDefault="00AC793C" w:rsidP="00AC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Бутурлинского муниципального округа</w:t>
      </w:r>
      <w:r w:rsidR="005E1DEC">
        <w:rPr>
          <w:b/>
          <w:sz w:val="28"/>
          <w:szCs w:val="28"/>
        </w:rPr>
        <w:t xml:space="preserve"> Нижегородской области от 0</w:t>
      </w:r>
      <w:r w:rsidR="00D7359A">
        <w:rPr>
          <w:b/>
          <w:sz w:val="28"/>
          <w:szCs w:val="28"/>
        </w:rPr>
        <w:t>9</w:t>
      </w:r>
      <w:r w:rsidR="005E1DEC">
        <w:rPr>
          <w:b/>
          <w:sz w:val="28"/>
          <w:szCs w:val="28"/>
        </w:rPr>
        <w:t xml:space="preserve"> </w:t>
      </w:r>
      <w:r w:rsidR="00D7359A">
        <w:rPr>
          <w:b/>
          <w:sz w:val="28"/>
          <w:szCs w:val="28"/>
        </w:rPr>
        <w:t>октя</w:t>
      </w:r>
      <w:r w:rsidR="005E1DEC">
        <w:rPr>
          <w:b/>
          <w:sz w:val="28"/>
          <w:szCs w:val="28"/>
        </w:rPr>
        <w:t xml:space="preserve">бря </w:t>
      </w:r>
      <w:r>
        <w:rPr>
          <w:b/>
          <w:sz w:val="28"/>
          <w:szCs w:val="28"/>
        </w:rPr>
        <w:t>2020</w:t>
      </w:r>
      <w:r w:rsidR="005E1DEC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AC793C" w:rsidRPr="00AA3321" w:rsidRDefault="00AC793C" w:rsidP="00AC7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D7359A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«</w:t>
      </w:r>
      <w:r w:rsidR="00D7359A" w:rsidRPr="00D7359A">
        <w:rPr>
          <w:b/>
          <w:sz w:val="28"/>
          <w:szCs w:val="28"/>
        </w:rPr>
        <w:t>Об установлении налога на имущество физических лиц</w:t>
      </w:r>
      <w:r>
        <w:rPr>
          <w:b/>
          <w:sz w:val="28"/>
          <w:szCs w:val="28"/>
        </w:rPr>
        <w:t>»</w:t>
      </w:r>
    </w:p>
    <w:p w:rsidR="00AC793C" w:rsidRPr="00AA3321" w:rsidRDefault="00AC793C" w:rsidP="00AC793C">
      <w:pPr>
        <w:jc w:val="both"/>
        <w:rPr>
          <w:sz w:val="28"/>
          <w:szCs w:val="28"/>
        </w:rPr>
      </w:pPr>
    </w:p>
    <w:p w:rsidR="00AC793C" w:rsidRDefault="00AC793C" w:rsidP="00E26F07">
      <w:pPr>
        <w:spacing w:line="360" w:lineRule="auto"/>
        <w:ind w:firstLine="709"/>
        <w:jc w:val="both"/>
        <w:rPr>
          <w:sz w:val="28"/>
          <w:szCs w:val="28"/>
        </w:rPr>
      </w:pPr>
      <w:r w:rsidRPr="003B0B45">
        <w:rPr>
          <w:sz w:val="28"/>
          <w:szCs w:val="28"/>
        </w:rPr>
        <w:t>В соответствии со статьями 5, 15, пунктом 4 статьи 12, главой 31 Налогового кодекса Российской Федерации, пунктом 3 части 1 статьи</w:t>
      </w:r>
      <w:r w:rsidR="005E1DEC" w:rsidRPr="003B0B45">
        <w:rPr>
          <w:sz w:val="28"/>
          <w:szCs w:val="28"/>
        </w:rPr>
        <w:t xml:space="preserve"> </w:t>
      </w:r>
      <w:r w:rsidR="00441B4A" w:rsidRPr="003B0B45">
        <w:rPr>
          <w:sz w:val="28"/>
          <w:szCs w:val="28"/>
        </w:rPr>
        <w:t>17</w:t>
      </w:r>
      <w:r w:rsidR="005E1DEC" w:rsidRPr="003B0B45">
        <w:rPr>
          <w:sz w:val="28"/>
          <w:szCs w:val="28"/>
        </w:rPr>
        <w:t xml:space="preserve"> Федерального закона от </w:t>
      </w:r>
      <w:r w:rsidR="00441B4A" w:rsidRPr="003B0B45">
        <w:rPr>
          <w:sz w:val="28"/>
          <w:szCs w:val="28"/>
        </w:rPr>
        <w:t>20 марта 2025 г. № 33-ФЗ «Об общих принципах организации местного самоуправления в единой системе публичной власти</w:t>
      </w:r>
      <w:r w:rsidRPr="003B0B45">
        <w:rPr>
          <w:sz w:val="28"/>
          <w:szCs w:val="28"/>
        </w:rPr>
        <w:t>»</w:t>
      </w:r>
      <w:r w:rsidR="00BC3A1E" w:rsidRPr="003B0B45">
        <w:rPr>
          <w:sz w:val="28"/>
          <w:szCs w:val="28"/>
        </w:rPr>
        <w:t>, в целях реализации положений Федерального закона</w:t>
      </w:r>
      <w:r w:rsidR="00441B4A" w:rsidRPr="003B0B45">
        <w:rPr>
          <w:sz w:val="28"/>
          <w:szCs w:val="28"/>
        </w:rPr>
        <w:t xml:space="preserve"> от 28 ноября 2025 г. № 425-ФЗ «О внесении изменений в части первую и вторую Налогового кодекса </w:t>
      </w:r>
      <w:r w:rsidR="00441B4A" w:rsidRPr="00441B4A">
        <w:rPr>
          <w:sz w:val="28"/>
          <w:szCs w:val="28"/>
        </w:rPr>
        <w:t>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441B4A">
        <w:rPr>
          <w:sz w:val="28"/>
          <w:szCs w:val="28"/>
        </w:rPr>
        <w:t>»</w:t>
      </w:r>
      <w:r w:rsidR="00BC3A1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депутатов Бутурлинского муниципального округа Нижегородской области </w:t>
      </w:r>
      <w:r w:rsidRPr="00D44FDB"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BC3A1E" w:rsidRDefault="00AC793C" w:rsidP="00E26F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BC6BD0">
        <w:rPr>
          <w:sz w:val="28"/>
          <w:szCs w:val="28"/>
        </w:rPr>
        <w:t xml:space="preserve">решение Совета депутатов Бутурлинского муниципального округа Нижегородской области </w:t>
      </w:r>
      <w:r w:rsidR="00D7359A" w:rsidRPr="00D7359A">
        <w:rPr>
          <w:sz w:val="28"/>
          <w:szCs w:val="28"/>
        </w:rPr>
        <w:t>от 09 октября 2020 г. № 27 «Об установлении налога на имущество физических лиц»</w:t>
      </w:r>
      <w:r w:rsidR="006D3E0A">
        <w:rPr>
          <w:sz w:val="28"/>
          <w:szCs w:val="28"/>
        </w:rPr>
        <w:t>, с изменениями, внесенными решением Совета депутатов Бутурлинского муниципального округа Нижегородской области от 24 сентября 2024 г. № 63 «</w:t>
      </w:r>
      <w:r w:rsidR="006D3E0A" w:rsidRPr="006D3E0A">
        <w:rPr>
          <w:sz w:val="28"/>
          <w:szCs w:val="28"/>
        </w:rPr>
        <w:t>О внесении изменений в решение Совета депутатов Бутурлинского муниципального округа Нижегородской области от 09 октября 2020 г. № 27 «Об установлении налога на имущество физических лиц»</w:t>
      </w:r>
      <w:r w:rsidR="008F1104">
        <w:rPr>
          <w:sz w:val="28"/>
          <w:szCs w:val="28"/>
        </w:rPr>
        <w:t xml:space="preserve"> </w:t>
      </w:r>
      <w:r w:rsidR="006D3E0A">
        <w:rPr>
          <w:sz w:val="28"/>
          <w:szCs w:val="28"/>
        </w:rPr>
        <w:t xml:space="preserve">(далее - Решение), </w:t>
      </w:r>
      <w:r w:rsidR="00BC3A1E">
        <w:rPr>
          <w:sz w:val="28"/>
          <w:szCs w:val="28"/>
        </w:rPr>
        <w:t>следующие изменения:</w:t>
      </w:r>
    </w:p>
    <w:p w:rsidR="008F1104" w:rsidRDefault="008F1104" w:rsidP="00E26F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D7359A">
        <w:rPr>
          <w:sz w:val="28"/>
          <w:szCs w:val="28"/>
        </w:rPr>
        <w:t xml:space="preserve"> </w:t>
      </w:r>
      <w:r w:rsidR="00E26F07" w:rsidRPr="00E26F07">
        <w:rPr>
          <w:sz w:val="28"/>
          <w:szCs w:val="28"/>
        </w:rPr>
        <w:t xml:space="preserve">подпункт </w:t>
      </w:r>
      <w:r w:rsidR="00E26F07">
        <w:rPr>
          <w:sz w:val="28"/>
          <w:szCs w:val="28"/>
        </w:rPr>
        <w:t>3.</w:t>
      </w:r>
      <w:r w:rsidR="00E26F07" w:rsidRPr="00E26F07">
        <w:rPr>
          <w:sz w:val="28"/>
          <w:szCs w:val="28"/>
        </w:rPr>
        <w:t xml:space="preserve">2.1 </w:t>
      </w:r>
      <w:r w:rsidR="006D3E0A">
        <w:rPr>
          <w:sz w:val="28"/>
          <w:szCs w:val="28"/>
        </w:rPr>
        <w:t xml:space="preserve">Решения </w:t>
      </w:r>
      <w:r w:rsidR="003B0B45" w:rsidRPr="003B0B45">
        <w:rPr>
          <w:sz w:val="28"/>
          <w:szCs w:val="28"/>
        </w:rPr>
        <w:t xml:space="preserve">дополнить словами </w:t>
      </w:r>
      <w:r w:rsidR="003B0B45">
        <w:rPr>
          <w:sz w:val="28"/>
          <w:szCs w:val="28"/>
        </w:rPr>
        <w:t>«</w:t>
      </w:r>
      <w:r w:rsidR="003B0B45" w:rsidRPr="003B0B45">
        <w:rPr>
          <w:sz w:val="28"/>
          <w:szCs w:val="28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="003B0B45">
        <w:rPr>
          <w:sz w:val="28"/>
          <w:szCs w:val="28"/>
        </w:rPr>
        <w:t>»</w:t>
      </w:r>
      <w:r w:rsidR="00E26F07">
        <w:rPr>
          <w:sz w:val="28"/>
          <w:szCs w:val="28"/>
        </w:rPr>
        <w:t>.</w:t>
      </w:r>
    </w:p>
    <w:p w:rsidR="00C47F44" w:rsidRPr="00C47F44" w:rsidRDefault="00C47F44" w:rsidP="00E26F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47F44">
        <w:rPr>
          <w:sz w:val="28"/>
          <w:szCs w:val="28"/>
        </w:rPr>
        <w:t xml:space="preserve">. </w:t>
      </w:r>
      <w:r w:rsidR="00441B4A" w:rsidRPr="00441B4A">
        <w:rPr>
          <w:sz w:val="28"/>
          <w:szCs w:val="28"/>
        </w:rPr>
        <w:t xml:space="preserve">Настоящее </w:t>
      </w:r>
      <w:r w:rsidR="00441B4A">
        <w:rPr>
          <w:sz w:val="28"/>
          <w:szCs w:val="28"/>
        </w:rPr>
        <w:t xml:space="preserve">решение </w:t>
      </w:r>
      <w:r w:rsidR="00441B4A" w:rsidRPr="00441B4A">
        <w:rPr>
          <w:sz w:val="28"/>
          <w:szCs w:val="28"/>
        </w:rPr>
        <w:t>вступает в силу в соответствии с</w:t>
      </w:r>
      <w:r w:rsidR="00441B4A">
        <w:rPr>
          <w:sz w:val="28"/>
          <w:szCs w:val="28"/>
        </w:rPr>
        <w:t xml:space="preserve">о статьей 5 </w:t>
      </w:r>
      <w:r w:rsidR="00441B4A" w:rsidRPr="00441B4A">
        <w:rPr>
          <w:sz w:val="28"/>
          <w:szCs w:val="28"/>
        </w:rPr>
        <w:t xml:space="preserve"> Налогов</w:t>
      </w:r>
      <w:r w:rsidR="00441B4A">
        <w:rPr>
          <w:sz w:val="28"/>
          <w:szCs w:val="28"/>
        </w:rPr>
        <w:t>ого</w:t>
      </w:r>
      <w:r w:rsidR="00441B4A" w:rsidRPr="00441B4A">
        <w:rPr>
          <w:sz w:val="28"/>
          <w:szCs w:val="28"/>
        </w:rPr>
        <w:t xml:space="preserve"> кодекс</w:t>
      </w:r>
      <w:r w:rsidR="00441B4A">
        <w:rPr>
          <w:sz w:val="28"/>
          <w:szCs w:val="28"/>
        </w:rPr>
        <w:t>а</w:t>
      </w:r>
      <w:r w:rsidR="00441B4A" w:rsidRPr="00441B4A">
        <w:rPr>
          <w:sz w:val="28"/>
          <w:szCs w:val="28"/>
        </w:rPr>
        <w:t xml:space="preserve"> Российской Федерации</w:t>
      </w:r>
      <w:r w:rsidRPr="00C47F44">
        <w:rPr>
          <w:sz w:val="28"/>
          <w:szCs w:val="28"/>
        </w:rPr>
        <w:t>.</w:t>
      </w:r>
    </w:p>
    <w:p w:rsidR="00D82704" w:rsidRDefault="00D82704" w:rsidP="00E26F0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47F44" w:rsidRPr="00C47F44">
        <w:rPr>
          <w:sz w:val="28"/>
          <w:szCs w:val="28"/>
        </w:rPr>
        <w:t>. Опубликовать настоящее решение в газете «Бутурлинская жизнь»</w:t>
      </w:r>
      <w:r w:rsidR="006D3E0A">
        <w:rPr>
          <w:sz w:val="28"/>
          <w:szCs w:val="28"/>
        </w:rPr>
        <w:t>,</w:t>
      </w:r>
      <w:r w:rsidR="006D3E0A" w:rsidRPr="006D3E0A">
        <w:t xml:space="preserve"> </w:t>
      </w:r>
      <w:r w:rsidR="006D3E0A" w:rsidRPr="006D3E0A">
        <w:rPr>
          <w:sz w:val="28"/>
          <w:szCs w:val="28"/>
        </w:rPr>
        <w:t>в сетевом издании «Бутурлинская жизнь online»</w:t>
      </w:r>
      <w:r w:rsidR="00C47F44" w:rsidRPr="00C47F44">
        <w:rPr>
          <w:sz w:val="28"/>
          <w:szCs w:val="28"/>
        </w:rPr>
        <w:t xml:space="preserve"> и разместить </w:t>
      </w:r>
      <w:r w:rsidRPr="00D82704">
        <w:rPr>
          <w:sz w:val="28"/>
          <w:szCs w:val="28"/>
        </w:rPr>
        <w:t>на официальном сайте администрации Бутурлинского муниципального округа Нижегородской области в информационно-</w:t>
      </w:r>
      <w:r w:rsidR="006D3E0A">
        <w:rPr>
          <w:sz w:val="28"/>
          <w:szCs w:val="28"/>
        </w:rPr>
        <w:t>теле</w:t>
      </w:r>
      <w:r w:rsidRPr="00D82704">
        <w:rPr>
          <w:sz w:val="28"/>
          <w:szCs w:val="28"/>
        </w:rPr>
        <w:t>коммуникационной сети «Интернет» по адресу: buturlino.nobl.ru в разделе «Совет депутатов».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C793C" w:rsidRPr="00377425" w:rsidTr="00F17F98">
        <w:tc>
          <w:tcPr>
            <w:tcW w:w="4927" w:type="dxa"/>
            <w:shd w:val="clear" w:color="auto" w:fill="auto"/>
          </w:tcPr>
          <w:p w:rsidR="00E26F07" w:rsidRDefault="00E26F07" w:rsidP="00F17F98">
            <w:pPr>
              <w:rPr>
                <w:bCs/>
                <w:sz w:val="28"/>
                <w:szCs w:val="28"/>
              </w:rPr>
            </w:pPr>
          </w:p>
          <w:p w:rsidR="003B0B45" w:rsidRDefault="003B0B45" w:rsidP="00F17F98">
            <w:pPr>
              <w:rPr>
                <w:bCs/>
                <w:sz w:val="28"/>
                <w:szCs w:val="28"/>
              </w:rPr>
            </w:pPr>
          </w:p>
          <w:p w:rsidR="00AC793C" w:rsidRDefault="00AC793C" w:rsidP="00F17F98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Совета депутатов Бутурлинского муниципального округа Нижегородской области</w:t>
            </w:r>
          </w:p>
          <w:p w:rsidR="00AC793C" w:rsidRPr="00377425" w:rsidRDefault="00AC793C" w:rsidP="006D3E0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</w:t>
            </w:r>
            <w:r w:rsidR="006D3E0A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441B4A">
              <w:rPr>
                <w:bCs/>
                <w:sz w:val="28"/>
                <w:szCs w:val="28"/>
              </w:rPr>
              <w:t>Н.А.Чичков</w:t>
            </w:r>
            <w:r w:rsidR="00441B4A" w:rsidRPr="00111C82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E26F07" w:rsidRDefault="00E26F07" w:rsidP="00F17F98">
            <w:pPr>
              <w:ind w:left="743"/>
              <w:rPr>
                <w:bCs/>
                <w:sz w:val="28"/>
                <w:szCs w:val="28"/>
              </w:rPr>
            </w:pPr>
          </w:p>
          <w:p w:rsidR="003B0B45" w:rsidRDefault="003B0B45" w:rsidP="00F17F98">
            <w:pPr>
              <w:ind w:left="743"/>
              <w:rPr>
                <w:bCs/>
                <w:sz w:val="28"/>
                <w:szCs w:val="28"/>
              </w:rPr>
            </w:pPr>
          </w:p>
          <w:p w:rsidR="00AC793C" w:rsidRDefault="00AC793C" w:rsidP="00F17F98">
            <w:pPr>
              <w:ind w:left="74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местного самоуправления Бутурлинского муниципального округа Нижегородской области</w:t>
            </w:r>
          </w:p>
          <w:p w:rsidR="00AC793C" w:rsidRPr="00377425" w:rsidRDefault="00AC793C" w:rsidP="00441B4A">
            <w:pPr>
              <w:ind w:left="74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______________ </w:t>
            </w:r>
            <w:r w:rsidR="006D3E0A">
              <w:rPr>
                <w:bCs/>
                <w:sz w:val="28"/>
                <w:szCs w:val="28"/>
              </w:rPr>
              <w:t xml:space="preserve">   М.Ф.Петрова</w:t>
            </w:r>
          </w:p>
        </w:tc>
      </w:tr>
    </w:tbl>
    <w:p w:rsidR="00AC793C" w:rsidRDefault="00AC793C" w:rsidP="00AC793C">
      <w:pPr>
        <w:spacing w:line="360" w:lineRule="auto"/>
        <w:jc w:val="both"/>
      </w:pPr>
    </w:p>
    <w:sectPr w:rsidR="00AC793C" w:rsidSect="009F4363">
      <w:headerReference w:type="even" r:id="rId7"/>
      <w:headerReference w:type="default" r:id="rId8"/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FD2" w:rsidRDefault="00DD1FD2">
      <w:r>
        <w:separator/>
      </w:r>
    </w:p>
  </w:endnote>
  <w:endnote w:type="continuationSeparator" w:id="0">
    <w:p w:rsidR="00DD1FD2" w:rsidRDefault="00DD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FD2" w:rsidRDefault="00DD1FD2">
      <w:r>
        <w:separator/>
      </w:r>
    </w:p>
  </w:footnote>
  <w:footnote w:type="continuationSeparator" w:id="0">
    <w:p w:rsidR="00DD1FD2" w:rsidRDefault="00DD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19" w:rsidRDefault="001234D5" w:rsidP="00B32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65C19" w:rsidRDefault="00DD1F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19" w:rsidRDefault="001234D5" w:rsidP="00B32A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7F06">
      <w:rPr>
        <w:rStyle w:val="a5"/>
        <w:noProof/>
      </w:rPr>
      <w:t>2</w:t>
    </w:r>
    <w:r>
      <w:rPr>
        <w:rStyle w:val="a5"/>
      </w:rPr>
      <w:fldChar w:fldCharType="end"/>
    </w:r>
  </w:p>
  <w:p w:rsidR="00965C19" w:rsidRDefault="00DD1F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3C"/>
    <w:rsid w:val="00017F06"/>
    <w:rsid w:val="001234D5"/>
    <w:rsid w:val="002E5973"/>
    <w:rsid w:val="003B0B45"/>
    <w:rsid w:val="00410482"/>
    <w:rsid w:val="00426BD7"/>
    <w:rsid w:val="00431071"/>
    <w:rsid w:val="00441B4A"/>
    <w:rsid w:val="00447162"/>
    <w:rsid w:val="00556326"/>
    <w:rsid w:val="005E1DEC"/>
    <w:rsid w:val="006D3E0A"/>
    <w:rsid w:val="00741576"/>
    <w:rsid w:val="00756AFA"/>
    <w:rsid w:val="0078787B"/>
    <w:rsid w:val="007D36F3"/>
    <w:rsid w:val="008A74AD"/>
    <w:rsid w:val="008F1104"/>
    <w:rsid w:val="00932167"/>
    <w:rsid w:val="00975EA0"/>
    <w:rsid w:val="00A21BEF"/>
    <w:rsid w:val="00AC793C"/>
    <w:rsid w:val="00BC3A1E"/>
    <w:rsid w:val="00BC7D66"/>
    <w:rsid w:val="00C47F44"/>
    <w:rsid w:val="00C75F94"/>
    <w:rsid w:val="00CE21BC"/>
    <w:rsid w:val="00D7359A"/>
    <w:rsid w:val="00D82704"/>
    <w:rsid w:val="00DD1FD2"/>
    <w:rsid w:val="00DF7FCF"/>
    <w:rsid w:val="00E00C45"/>
    <w:rsid w:val="00E10AEC"/>
    <w:rsid w:val="00E26F07"/>
    <w:rsid w:val="00E5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E3029-46A2-4EC3-A271-B09934AB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793C"/>
    <w:pPr>
      <w:keepNext/>
      <w:outlineLvl w:val="0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AC793C"/>
    <w:pPr>
      <w:keepNext/>
      <w:jc w:val="center"/>
      <w:outlineLvl w:val="5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9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C793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AC793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79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C793C"/>
  </w:style>
  <w:style w:type="table" w:styleId="a6">
    <w:name w:val="Table Grid"/>
    <w:basedOn w:val="a1"/>
    <w:uiPriority w:val="39"/>
    <w:rsid w:val="00AC7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C79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0C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0C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sovet</cp:lastModifiedBy>
  <cp:revision>14</cp:revision>
  <cp:lastPrinted>2021-12-10T11:09:00Z</cp:lastPrinted>
  <dcterms:created xsi:type="dcterms:W3CDTF">2021-10-28T08:51:00Z</dcterms:created>
  <dcterms:modified xsi:type="dcterms:W3CDTF">2025-12-25T12:40:00Z</dcterms:modified>
</cp:coreProperties>
</file>